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0B0AEE" w:rsidRDefault="007608D3" w:rsidP="00204EAA">
      <w:pPr>
        <w:spacing w:line="240" w:lineRule="exact"/>
        <w:jc w:val="right"/>
        <w:rPr>
          <w:bCs/>
          <w:sz w:val="24"/>
          <w:szCs w:val="24"/>
        </w:rPr>
      </w:pPr>
      <w:r w:rsidRPr="000B0AEE">
        <w:rPr>
          <w:bCs/>
          <w:sz w:val="24"/>
          <w:szCs w:val="24"/>
        </w:rPr>
        <w:t>Приложение №1</w:t>
      </w:r>
    </w:p>
    <w:p w:rsidR="007E1EDE" w:rsidRDefault="007E1EDE" w:rsidP="007E1EDE">
      <w:pPr>
        <w:pStyle w:val="Default"/>
        <w:jc w:val="right"/>
      </w:pPr>
      <w:r>
        <w:rPr>
          <w:b/>
          <w:bCs/>
        </w:rPr>
        <w:t>к Договору № _____ от «__»  _______20</w:t>
      </w:r>
      <w:r w:rsidR="0041172E">
        <w:rPr>
          <w:b/>
          <w:bCs/>
        </w:rPr>
        <w:t>20</w:t>
      </w:r>
      <w:r>
        <w:rPr>
          <w:b/>
          <w:bCs/>
        </w:rPr>
        <w:t xml:space="preserve">г. </w:t>
      </w:r>
    </w:p>
    <w:p w:rsidR="007E1EDE" w:rsidRDefault="007E1EDE" w:rsidP="007E1EDE">
      <w:pPr>
        <w:pStyle w:val="Default"/>
        <w:jc w:val="center"/>
        <w:rPr>
          <w:b/>
        </w:rPr>
      </w:pPr>
    </w:p>
    <w:p w:rsidR="007E1EDE" w:rsidRDefault="007E1EDE" w:rsidP="007E1EDE">
      <w:pPr>
        <w:widowControl w:val="0"/>
        <w:tabs>
          <w:tab w:val="left" w:pos="12191"/>
        </w:tabs>
        <w:adjustRightInd w:val="0"/>
        <w:rPr>
          <w:sz w:val="24"/>
          <w:szCs w:val="24"/>
        </w:rPr>
      </w:pPr>
      <w:r>
        <w:rPr>
          <w:sz w:val="24"/>
          <w:szCs w:val="24"/>
        </w:rPr>
        <w:t>г. Грозный</w:t>
      </w:r>
    </w:p>
    <w:p w:rsidR="007E1EDE" w:rsidRDefault="007E1EDE" w:rsidP="007E1EDE">
      <w:pPr>
        <w:ind w:firstLine="539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t>ОАО «</w:t>
      </w:r>
      <w:r w:rsidR="0011672C">
        <w:rPr>
          <w:b/>
          <w:sz w:val="24"/>
          <w:szCs w:val="24"/>
        </w:rPr>
        <w:t>РН «Ингушнефть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, именуемое в дальнейшем «Продавец», в лице  Генерального директора  </w:t>
      </w:r>
      <w:proofErr w:type="spellStart"/>
      <w:r w:rsidR="0011672C">
        <w:rPr>
          <w:sz w:val="24"/>
          <w:szCs w:val="24"/>
        </w:rPr>
        <w:t>Татриева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</w:t>
      </w:r>
      <w:r w:rsidR="0011672C">
        <w:rPr>
          <w:sz w:val="24"/>
          <w:szCs w:val="24"/>
        </w:rPr>
        <w:t>услима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1672C">
        <w:rPr>
          <w:sz w:val="24"/>
          <w:szCs w:val="24"/>
        </w:rPr>
        <w:t>Барисовича</w:t>
      </w:r>
      <w:proofErr w:type="spellEnd"/>
      <w:r>
        <w:rPr>
          <w:sz w:val="24"/>
          <w:szCs w:val="24"/>
        </w:rPr>
        <w:t>, действующего на ос</w:t>
      </w:r>
      <w:r w:rsidR="0011672C">
        <w:rPr>
          <w:sz w:val="24"/>
          <w:szCs w:val="24"/>
        </w:rPr>
        <w:t>новании Устава предприятия от 30</w:t>
      </w:r>
      <w:r>
        <w:rPr>
          <w:sz w:val="24"/>
          <w:szCs w:val="24"/>
        </w:rPr>
        <w:t>.</w:t>
      </w:r>
      <w:r w:rsidR="0011672C">
        <w:rPr>
          <w:sz w:val="24"/>
          <w:szCs w:val="24"/>
        </w:rPr>
        <w:t>11.2012</w:t>
      </w:r>
      <w:bookmarkStart w:id="0" w:name="_GoBack"/>
      <w:bookmarkEnd w:id="0"/>
      <w:r>
        <w:rPr>
          <w:sz w:val="24"/>
          <w:szCs w:val="24"/>
        </w:rPr>
        <w:t xml:space="preserve">г с одной стороны, и </w:t>
      </w:r>
      <w:r w:rsidR="0041172E">
        <w:rPr>
          <w:b/>
          <w:color w:val="000000"/>
          <w:sz w:val="24"/>
          <w:szCs w:val="24"/>
        </w:rPr>
        <w:t xml:space="preserve">ООО «             </w:t>
      </w:r>
      <w:r>
        <w:rPr>
          <w:b/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, именуемое в дальнейшем «Покупатель», в лице</w:t>
      </w:r>
      <w:r w:rsidR="0041172E">
        <w:rPr>
          <w:color w:val="000000"/>
          <w:sz w:val="24"/>
          <w:szCs w:val="24"/>
        </w:rPr>
        <w:t xml:space="preserve">                                             ----------------------</w:t>
      </w:r>
      <w:r>
        <w:rPr>
          <w:color w:val="000000"/>
          <w:sz w:val="24"/>
          <w:szCs w:val="24"/>
        </w:rPr>
        <w:t>, действующего на основании Устава, с другой стороны, именуемые в дальнейшем «Стороны», заключили настоящий договор о нижеследующем:</w:t>
      </w:r>
    </w:p>
    <w:p w:rsidR="007E1EDE" w:rsidRDefault="007E1EDE" w:rsidP="007E1EDE">
      <w:pPr>
        <w:widowControl w:val="0"/>
        <w:tabs>
          <w:tab w:val="left" w:pos="7680"/>
          <w:tab w:val="left" w:pos="7800"/>
        </w:tabs>
        <w:adjustRightInd w:val="0"/>
        <w:jc w:val="both"/>
        <w:rPr>
          <w:sz w:val="24"/>
          <w:szCs w:val="24"/>
        </w:rPr>
      </w:pP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  <w:r>
        <w:rPr>
          <w:sz w:val="24"/>
          <w:szCs w:val="24"/>
        </w:rPr>
        <w:t>Форма: СПЕЦИЦИКАЦИЯ №</w:t>
      </w: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  <w:r>
        <w:rPr>
          <w:sz w:val="24"/>
          <w:szCs w:val="24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</w:p>
    <w:tbl>
      <w:tblPr>
        <w:tblpPr w:leftFromText="180" w:rightFromText="180" w:vertAnchor="text" w:horzAnchor="margin" w:tblpY="46"/>
        <w:tblW w:w="14992" w:type="dxa"/>
        <w:tblLayout w:type="fixed"/>
        <w:tblLook w:val="04A0" w:firstRow="1" w:lastRow="0" w:firstColumn="1" w:lastColumn="0" w:noHBand="0" w:noVBand="1"/>
      </w:tblPr>
      <w:tblGrid>
        <w:gridCol w:w="427"/>
        <w:gridCol w:w="1949"/>
        <w:gridCol w:w="851"/>
        <w:gridCol w:w="992"/>
        <w:gridCol w:w="851"/>
        <w:gridCol w:w="1699"/>
        <w:gridCol w:w="1274"/>
        <w:gridCol w:w="1559"/>
        <w:gridCol w:w="1700"/>
        <w:gridCol w:w="1558"/>
        <w:gridCol w:w="1140"/>
        <w:gridCol w:w="992"/>
      </w:tblGrid>
      <w:tr w:rsidR="007E1EDE" w:rsidTr="00B74348">
        <w:trPr>
          <w:trHeight w:val="3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Наименование ТМЦ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Код ТМЦ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Ед.</w:t>
            </w:r>
          </w:p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Место нахождения ТМЦ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Цена за ед. без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Общая стоимость ТМЦ без НДС, 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Сумма НДС в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Общая стоимость ТМЦ с НДС, руб.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График вывоза ТМЦ</w:t>
            </w:r>
          </w:p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(дата) по (дата)</w:t>
            </w:r>
          </w:p>
        </w:tc>
      </w:tr>
      <w:tr w:rsidR="007E1EDE" w:rsidTr="00B74348">
        <w:trPr>
          <w:trHeight w:val="3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Pr="0011672C" w:rsidRDefault="007E1EDE" w:rsidP="00B74348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672C">
              <w:rPr>
                <w:color w:val="000000"/>
                <w:sz w:val="24"/>
                <w:szCs w:val="24"/>
              </w:rPr>
              <w:t xml:space="preserve">Лом черных металлов </w:t>
            </w:r>
            <w:r w:rsidR="00B74348" w:rsidRPr="0011672C">
              <w:rPr>
                <w:color w:val="000000"/>
                <w:sz w:val="24"/>
                <w:szCs w:val="24"/>
              </w:rPr>
              <w:t>3А,</w:t>
            </w:r>
            <w:r w:rsidRPr="0011672C">
              <w:rPr>
                <w:color w:val="000000"/>
                <w:sz w:val="24"/>
                <w:szCs w:val="24"/>
              </w:rPr>
              <w:t>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Pr="0011672C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Pr="0011672C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11672C">
              <w:rPr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Pr="0011672C" w:rsidRDefault="0011672C" w:rsidP="0041172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672C">
              <w:rPr>
                <w:color w:val="000000"/>
                <w:sz w:val="24"/>
                <w:szCs w:val="24"/>
              </w:rPr>
              <w:t>292,716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Pr="0011672C" w:rsidRDefault="007E1EDE" w:rsidP="006F4A5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Pr="0011672C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Pr="0011672C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Pr="0011672C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672C">
              <w:rPr>
                <w:color w:val="000000"/>
                <w:sz w:val="24"/>
                <w:szCs w:val="24"/>
              </w:rPr>
              <w:t>НДС исчисляется налоговым агентом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Pr="0011672C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672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Pr="008E0CED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E1EDE" w:rsidTr="00BC40CD">
        <w:trPr>
          <w:trHeight w:val="388"/>
        </w:trPr>
        <w:tc>
          <w:tcPr>
            <w:tcW w:w="11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E1EDE" w:rsidRDefault="007E1EDE" w:rsidP="007E1EDE">
      <w:pPr>
        <w:pStyle w:val="Default"/>
        <w:tabs>
          <w:tab w:val="num" w:pos="1295"/>
        </w:tabs>
        <w:jc w:val="center"/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7E1EDE" w:rsidRDefault="00620F30" w:rsidP="007E1EDE">
      <w:pPr>
        <w:pStyle w:val="Default"/>
        <w:tabs>
          <w:tab w:val="num" w:pos="1295"/>
        </w:tabs>
      </w:pPr>
      <w:proofErr w:type="gramStart"/>
      <w:r>
        <w:t>Итоговая общая стоимость ТМЦ по нас</w:t>
      </w:r>
      <w:r w:rsidR="007E1EDE">
        <w:t xml:space="preserve">тоящей спецификации составляет </w:t>
      </w:r>
      <w:r w:rsidR="0041172E">
        <w:rPr>
          <w:b/>
        </w:rPr>
        <w:t>--------------------</w:t>
      </w:r>
      <w:r w:rsidR="007E1EDE">
        <w:t xml:space="preserve"> (</w:t>
      </w:r>
      <w:r w:rsidR="0041172E">
        <w:t>---------------------------</w:t>
      </w:r>
      <w:r w:rsidR="007E1EDE">
        <w:t xml:space="preserve">  рублей 00 копеек) без НДС, </w:t>
      </w:r>
      <w:r w:rsidR="007E1EDE">
        <w:rPr>
          <w:color w:val="auto"/>
        </w:rPr>
        <w:t xml:space="preserve">поскольку операции по реализации ТМЦ подлежат налогообложению </w:t>
      </w:r>
      <w:r w:rsidR="007E1EDE">
        <w:t>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</w:t>
      </w:r>
      <w:proofErr w:type="gramEnd"/>
      <w:r w:rsidR="007E1EDE">
        <w:t xml:space="preserve"> в бюджет. При этом определенная настоящим договором стоимость ТМЦ, подлежащая оплате Продавцу, уменьшению не подлежит.</w:t>
      </w:r>
    </w:p>
    <w:p w:rsidR="00B90CBD" w:rsidRDefault="00B90CBD" w:rsidP="00B90CBD">
      <w:pPr>
        <w:pStyle w:val="Default"/>
        <w:numPr>
          <w:ilvl w:val="0"/>
          <w:numId w:val="3"/>
        </w:numPr>
      </w:pPr>
      <w:r>
        <w:t xml:space="preserve">Предусмотрен опцион </w:t>
      </w:r>
      <w:r w:rsidRPr="00E36267">
        <w:rPr>
          <w:b/>
        </w:rPr>
        <w:t>до (+</w:t>
      </w:r>
      <w:r w:rsidR="00E36267" w:rsidRPr="00E36267">
        <w:rPr>
          <w:b/>
        </w:rPr>
        <w:t xml:space="preserve">/- </w:t>
      </w:r>
      <w:r w:rsidRPr="00E36267">
        <w:rPr>
          <w:b/>
        </w:rPr>
        <w:t>30%).</w:t>
      </w:r>
    </w:p>
    <w:p w:rsidR="007E1EDE" w:rsidRDefault="007E1EDE" w:rsidP="007E1EDE">
      <w:pPr>
        <w:numPr>
          <w:ilvl w:val="0"/>
          <w:numId w:val="3"/>
        </w:numPr>
        <w:tabs>
          <w:tab w:val="num" w:pos="1134"/>
        </w:tabs>
        <w:autoSpaceDE w:val="0"/>
        <w:autoSpaceDN w:val="0"/>
        <w:adjustRightInd w:val="0"/>
        <w:spacing w:before="20" w:after="20"/>
        <w:ind w:left="1134" w:hanging="42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Реализация осуществляется на условиях: Базис поставки – место нахождения ТМЦ</w:t>
      </w:r>
      <w:r w:rsidR="00B90CBD">
        <w:rPr>
          <w:sz w:val="24"/>
          <w:szCs w:val="24"/>
        </w:rPr>
        <w:t>.</w:t>
      </w:r>
    </w:p>
    <w:p w:rsidR="007E1EDE" w:rsidRDefault="007E1EDE" w:rsidP="007E1EDE">
      <w:pPr>
        <w:widowControl w:val="0"/>
        <w:numPr>
          <w:ilvl w:val="0"/>
          <w:numId w:val="3"/>
        </w:numPr>
        <w:tabs>
          <w:tab w:val="clear" w:pos="1295"/>
          <w:tab w:val="left" w:pos="1134"/>
          <w:tab w:val="left" w:pos="1276"/>
        </w:tabs>
        <w:adjustRightInd w:val="0"/>
        <w:spacing w:before="20" w:after="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Датой поставки считается </w:t>
      </w:r>
      <w:proofErr w:type="gramStart"/>
      <w:r>
        <w:rPr>
          <w:sz w:val="24"/>
          <w:szCs w:val="24"/>
        </w:rPr>
        <w:t>дата</w:t>
      </w:r>
      <w:proofErr w:type="gramEnd"/>
      <w:r>
        <w:rPr>
          <w:sz w:val="24"/>
          <w:szCs w:val="24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7E1EDE" w:rsidRDefault="007E1EDE" w:rsidP="007E1EDE">
      <w:pPr>
        <w:widowControl w:val="0"/>
        <w:numPr>
          <w:ilvl w:val="0"/>
          <w:numId w:val="3"/>
        </w:numPr>
        <w:tabs>
          <w:tab w:val="clear" w:pos="1295"/>
          <w:tab w:val="left" w:pos="1134"/>
          <w:tab w:val="left" w:pos="1276"/>
        </w:tabs>
        <w:adjustRightInd w:val="0"/>
        <w:spacing w:before="20" w:after="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и риск случайной гибели переходит к Покупателю </w:t>
      </w:r>
      <w:proofErr w:type="gramStart"/>
      <w:r>
        <w:rPr>
          <w:sz w:val="24"/>
          <w:szCs w:val="24"/>
        </w:rPr>
        <w:t>с даты поставки</w:t>
      </w:r>
      <w:proofErr w:type="gramEnd"/>
      <w:r>
        <w:rPr>
          <w:sz w:val="24"/>
          <w:szCs w:val="24"/>
        </w:rPr>
        <w:t xml:space="preserve"> на указанных условиях.</w:t>
      </w:r>
    </w:p>
    <w:p w:rsidR="007E1EDE" w:rsidRDefault="007E1EDE" w:rsidP="007E1EDE">
      <w:pPr>
        <w:widowControl w:val="0"/>
        <w:tabs>
          <w:tab w:val="left" w:pos="1134"/>
          <w:tab w:val="left" w:pos="1276"/>
        </w:tabs>
        <w:adjustRightInd w:val="0"/>
        <w:spacing w:before="20" w:after="20"/>
        <w:ind w:left="113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Ind w:w="884" w:type="dxa"/>
        <w:tblLayout w:type="fixed"/>
        <w:tblLook w:val="04A0" w:firstRow="1" w:lastRow="0" w:firstColumn="1" w:lastColumn="0" w:noHBand="0" w:noVBand="1"/>
      </w:tblPr>
      <w:tblGrid>
        <w:gridCol w:w="6004"/>
        <w:gridCol w:w="6004"/>
      </w:tblGrid>
      <w:tr w:rsidR="007E1EDE" w:rsidTr="007E1EDE">
        <w:trPr>
          <w:trHeight w:val="98"/>
        </w:trPr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EDE" w:rsidRDefault="007E1EDE">
            <w:pPr>
              <w:autoSpaceDE w:val="0"/>
              <w:autoSpaceDN w:val="0"/>
              <w:adjustRightInd w:val="0"/>
              <w:spacing w:line="360" w:lineRule="auto"/>
              <w:ind w:firstLine="567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ПРОДАВЕЦ: 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EDE" w:rsidRDefault="007E1EDE">
            <w:pPr>
              <w:autoSpaceDE w:val="0"/>
              <w:autoSpaceDN w:val="0"/>
              <w:adjustRightInd w:val="0"/>
              <w:spacing w:line="360" w:lineRule="auto"/>
              <w:ind w:firstLine="179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ПОКУПАТЕЛЬ: </w:t>
            </w:r>
          </w:p>
        </w:tc>
      </w:tr>
      <w:tr w:rsidR="007E1EDE" w:rsidTr="007E1EDE">
        <w:trPr>
          <w:trHeight w:val="278"/>
        </w:trPr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</w:tcPr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_____________</w:t>
            </w:r>
          </w:p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___________________ 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</w:tcPr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_____________</w:t>
            </w:r>
          </w:p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___________________ </w:t>
            </w:r>
          </w:p>
        </w:tc>
      </w:tr>
    </w:tbl>
    <w:p w:rsidR="00FC6A8F" w:rsidRPr="000B0AEE" w:rsidRDefault="00FC6A8F" w:rsidP="008D5E8D">
      <w:pPr>
        <w:rPr>
          <w:sz w:val="24"/>
          <w:szCs w:val="24"/>
        </w:rPr>
      </w:pPr>
    </w:p>
    <w:sectPr w:rsidR="00FC6A8F" w:rsidRPr="000B0AEE" w:rsidSect="000B0AEE">
      <w:pgSz w:w="16838" w:h="11906" w:orient="landscape"/>
      <w:pgMar w:top="284" w:right="680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E11" w:rsidRDefault="00040E11" w:rsidP="00506C12">
      <w:r>
        <w:separator/>
      </w:r>
    </w:p>
  </w:endnote>
  <w:endnote w:type="continuationSeparator" w:id="0">
    <w:p w:rsidR="00040E11" w:rsidRDefault="00040E11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E11" w:rsidRDefault="00040E11" w:rsidP="00506C12">
      <w:r>
        <w:separator/>
      </w:r>
    </w:p>
  </w:footnote>
  <w:footnote w:type="continuationSeparator" w:id="0">
    <w:p w:rsidR="00040E11" w:rsidRDefault="00040E11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374E8"/>
    <w:multiLevelType w:val="hybridMultilevel"/>
    <w:tmpl w:val="35125CD0"/>
    <w:lvl w:ilvl="0" w:tplc="52E6CB7A">
      <w:start w:val="1"/>
      <w:numFmt w:val="decimal"/>
      <w:lvlText w:val="%1."/>
      <w:lvlJc w:val="left"/>
      <w:pPr>
        <w:tabs>
          <w:tab w:val="num" w:pos="1295"/>
        </w:tabs>
        <w:ind w:left="129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8D3"/>
    <w:rsid w:val="00016B7A"/>
    <w:rsid w:val="00025A44"/>
    <w:rsid w:val="00027E2C"/>
    <w:rsid w:val="0003212A"/>
    <w:rsid w:val="00032429"/>
    <w:rsid w:val="00040E11"/>
    <w:rsid w:val="000657C8"/>
    <w:rsid w:val="00067DF6"/>
    <w:rsid w:val="00081B4E"/>
    <w:rsid w:val="000B0AEE"/>
    <w:rsid w:val="000F64FD"/>
    <w:rsid w:val="0011598C"/>
    <w:rsid w:val="0011672C"/>
    <w:rsid w:val="00131A61"/>
    <w:rsid w:val="001C0FD2"/>
    <w:rsid w:val="001C6A62"/>
    <w:rsid w:val="001D4721"/>
    <w:rsid w:val="001F5C60"/>
    <w:rsid w:val="001F7448"/>
    <w:rsid w:val="00202EC2"/>
    <w:rsid w:val="00204EAA"/>
    <w:rsid w:val="00293FDD"/>
    <w:rsid w:val="002D3097"/>
    <w:rsid w:val="002E59AB"/>
    <w:rsid w:val="00321F66"/>
    <w:rsid w:val="003316E3"/>
    <w:rsid w:val="00337757"/>
    <w:rsid w:val="00366886"/>
    <w:rsid w:val="0037505F"/>
    <w:rsid w:val="00381649"/>
    <w:rsid w:val="00384B2D"/>
    <w:rsid w:val="003F494E"/>
    <w:rsid w:val="0041172E"/>
    <w:rsid w:val="00426817"/>
    <w:rsid w:val="00435702"/>
    <w:rsid w:val="0044527E"/>
    <w:rsid w:val="00456066"/>
    <w:rsid w:val="00473C01"/>
    <w:rsid w:val="004C3A1D"/>
    <w:rsid w:val="004D5560"/>
    <w:rsid w:val="004F1702"/>
    <w:rsid w:val="004F4706"/>
    <w:rsid w:val="00506C12"/>
    <w:rsid w:val="0052717C"/>
    <w:rsid w:val="005504C8"/>
    <w:rsid w:val="005625A3"/>
    <w:rsid w:val="005A10D9"/>
    <w:rsid w:val="005B6A4E"/>
    <w:rsid w:val="005C6989"/>
    <w:rsid w:val="005E0290"/>
    <w:rsid w:val="005E082C"/>
    <w:rsid w:val="00620F30"/>
    <w:rsid w:val="00673339"/>
    <w:rsid w:val="006951D8"/>
    <w:rsid w:val="006D5024"/>
    <w:rsid w:val="006E1D03"/>
    <w:rsid w:val="006E4E4B"/>
    <w:rsid w:val="006F302F"/>
    <w:rsid w:val="006F4A5F"/>
    <w:rsid w:val="007054AE"/>
    <w:rsid w:val="007123B4"/>
    <w:rsid w:val="007608D3"/>
    <w:rsid w:val="007611FF"/>
    <w:rsid w:val="00775E30"/>
    <w:rsid w:val="0079137B"/>
    <w:rsid w:val="0079336D"/>
    <w:rsid w:val="00797F2E"/>
    <w:rsid w:val="007E1EDE"/>
    <w:rsid w:val="008B6912"/>
    <w:rsid w:val="008D5E8D"/>
    <w:rsid w:val="008E0CED"/>
    <w:rsid w:val="00900D51"/>
    <w:rsid w:val="009338E8"/>
    <w:rsid w:val="00945FB6"/>
    <w:rsid w:val="009633B1"/>
    <w:rsid w:val="0097167D"/>
    <w:rsid w:val="009925B8"/>
    <w:rsid w:val="009B001E"/>
    <w:rsid w:val="009E6591"/>
    <w:rsid w:val="009F2A69"/>
    <w:rsid w:val="00A00451"/>
    <w:rsid w:val="00A64F33"/>
    <w:rsid w:val="00A67A30"/>
    <w:rsid w:val="00A92F4D"/>
    <w:rsid w:val="00A96C1E"/>
    <w:rsid w:val="00AA6288"/>
    <w:rsid w:val="00B367B1"/>
    <w:rsid w:val="00B56B4C"/>
    <w:rsid w:val="00B74348"/>
    <w:rsid w:val="00B90CBD"/>
    <w:rsid w:val="00B91343"/>
    <w:rsid w:val="00BA0FE6"/>
    <w:rsid w:val="00BA3157"/>
    <w:rsid w:val="00BA4902"/>
    <w:rsid w:val="00BC1A1B"/>
    <w:rsid w:val="00BC40CD"/>
    <w:rsid w:val="00C00253"/>
    <w:rsid w:val="00C05EAA"/>
    <w:rsid w:val="00C12C71"/>
    <w:rsid w:val="00C161ED"/>
    <w:rsid w:val="00C43508"/>
    <w:rsid w:val="00C90006"/>
    <w:rsid w:val="00CB0FA9"/>
    <w:rsid w:val="00CD637E"/>
    <w:rsid w:val="00CE284C"/>
    <w:rsid w:val="00DA79F8"/>
    <w:rsid w:val="00DD2106"/>
    <w:rsid w:val="00DD37AA"/>
    <w:rsid w:val="00E024BB"/>
    <w:rsid w:val="00E03FFD"/>
    <w:rsid w:val="00E257EB"/>
    <w:rsid w:val="00E36267"/>
    <w:rsid w:val="00E71F70"/>
    <w:rsid w:val="00EB459F"/>
    <w:rsid w:val="00EC4613"/>
    <w:rsid w:val="00ED0E42"/>
    <w:rsid w:val="00ED3359"/>
    <w:rsid w:val="00ED5B66"/>
    <w:rsid w:val="00ED6879"/>
    <w:rsid w:val="00EF498D"/>
    <w:rsid w:val="00F10F97"/>
    <w:rsid w:val="00F27CED"/>
    <w:rsid w:val="00F36C29"/>
    <w:rsid w:val="00F40096"/>
    <w:rsid w:val="00FC6458"/>
    <w:rsid w:val="00FC6A8F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5504C8"/>
    <w:pPr>
      <w:ind w:left="720"/>
      <w:contextualSpacing/>
    </w:pPr>
  </w:style>
  <w:style w:type="paragraph" w:customStyle="1" w:styleId="Default">
    <w:name w:val="Default"/>
    <w:rsid w:val="007E1E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u_ozdoev@ingushneft.ru</cp:lastModifiedBy>
  <cp:revision>9</cp:revision>
  <dcterms:created xsi:type="dcterms:W3CDTF">2020-05-20T09:12:00Z</dcterms:created>
  <dcterms:modified xsi:type="dcterms:W3CDTF">2020-10-12T07:22:00Z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